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09EF" w14:textId="77777777" w:rsidR="003764B7" w:rsidRPr="00AA6DBC" w:rsidRDefault="003764B7" w:rsidP="003764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4д</w:t>
      </w:r>
    </w:p>
    <w:p w14:paraId="6CA2E28C" w14:textId="77777777" w:rsidR="003764B7" w:rsidRPr="00AA6DBC" w:rsidRDefault="003764B7" w:rsidP="003764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Положению</w:t>
      </w:r>
    </w:p>
    <w:p w14:paraId="3FDA1510" w14:textId="77777777" w:rsidR="003764B7" w:rsidRPr="00AA6DBC" w:rsidRDefault="003764B7" w:rsidP="0037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B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</w:p>
    <w:p w14:paraId="2C66D890" w14:textId="77777777" w:rsidR="003764B7" w:rsidRPr="00AA6DBC" w:rsidRDefault="003764B7" w:rsidP="0037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BC">
        <w:rPr>
          <w:rFonts w:ascii="Times New Roman" w:hAnsi="Times New Roman" w:cs="Times New Roman"/>
          <w:b/>
          <w:sz w:val="24"/>
          <w:szCs w:val="24"/>
        </w:rPr>
        <w:t>ОЦЕНКИ</w:t>
      </w:r>
      <w:r w:rsidRPr="00AA6DBC">
        <w:rPr>
          <w:rFonts w:ascii="Times New Roman" w:hAnsi="Times New Roman" w:cs="Times New Roman"/>
          <w:sz w:val="24"/>
          <w:szCs w:val="24"/>
        </w:rPr>
        <w:t xml:space="preserve"> </w:t>
      </w:r>
      <w:r w:rsidRPr="00AA6DB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КОНКУРСА </w:t>
      </w:r>
    </w:p>
    <w:p w14:paraId="008EC650" w14:textId="77777777" w:rsidR="003764B7" w:rsidRPr="00AA6DBC" w:rsidRDefault="003764B7" w:rsidP="0037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BC">
        <w:rPr>
          <w:rFonts w:ascii="Times New Roman" w:hAnsi="Times New Roman" w:cs="Times New Roman"/>
          <w:b/>
          <w:bCs/>
          <w:sz w:val="24"/>
          <w:szCs w:val="24"/>
        </w:rPr>
        <w:t>ГРАНТОВ «АГРОПРОГРЕСС»</w:t>
      </w:r>
    </w:p>
    <w:p w14:paraId="005A8ECF" w14:textId="77777777" w:rsidR="003764B7" w:rsidRPr="00AA6DBC" w:rsidRDefault="003764B7" w:rsidP="0037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540F7" w14:textId="77777777" w:rsidR="003764B7" w:rsidRPr="00AA6DBC" w:rsidRDefault="003764B7" w:rsidP="0037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288"/>
        <w:gridCol w:w="1559"/>
      </w:tblGrid>
      <w:tr w:rsidR="003764B7" w:rsidRPr="00AA6DBC" w14:paraId="781007FB" w14:textId="77777777" w:rsidTr="007B71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7B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№п/п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1B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8D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7E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баллов (весовое значение в общей оценке) </w:t>
            </w:r>
          </w:p>
        </w:tc>
      </w:tr>
      <w:tr w:rsidR="003764B7" w:rsidRPr="00AA6DBC" w14:paraId="5CCA8D21" w14:textId="77777777" w:rsidTr="007B71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67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31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85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22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3764B7" w:rsidRPr="00AA6DBC" w14:paraId="1FB0F596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87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8C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земельного участка, необходимого для реализации бизнес-плана</w:t>
            </w:r>
          </w:p>
          <w:p w14:paraId="12A23AA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B208D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В животноводстве на конец реализации бизнес-плана с учетом расчета:</w:t>
            </w:r>
          </w:p>
          <w:p w14:paraId="6D0AF67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- 1 га на 1 гол. КРС или лошадей;</w:t>
            </w:r>
          </w:p>
          <w:p w14:paraId="589D96D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- 0,5 га на 1 гол МРС.</w:t>
            </w:r>
          </w:p>
          <w:p w14:paraId="30B0495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FB426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В растениеводстве с учетом посевной площади или площади закладки на конец реализации проекта</w:t>
            </w:r>
          </w:p>
          <w:p w14:paraId="432F96E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C6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земельного участка в собственности или аренде на срок свыше срока реализации проекта </w:t>
            </w:r>
          </w:p>
          <w:p w14:paraId="2DCE938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(обеспеченность от 81 до 100% и выше)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81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7033CEAE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41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8F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62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земельного участка в собственности или аренде на срок свыше срока реализации проекта </w:t>
            </w:r>
          </w:p>
          <w:p w14:paraId="6F7F343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(обеспеченность от 51 до 80% 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B4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764B7" w:rsidRPr="00AA6DBC" w14:paraId="118818C0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53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07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91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земельного участка в собственности или аренде на срок свыше срока реализации проекта </w:t>
            </w:r>
          </w:p>
          <w:p w14:paraId="453B793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(обеспеченность до 50% 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7C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764B7" w:rsidRPr="00AA6DBC" w14:paraId="038EF986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DD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59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производственных фондов, необходимых для реализации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85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89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36B41F83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CC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9D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7D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C5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3764B7" w:rsidRPr="00AA6DBC" w14:paraId="5463F2D4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48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06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КРС мясного направления на конец реализации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91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голов маточного стада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D9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6EB943E4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B3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B8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70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и до 200 голов маточного стада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18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2C3E304A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3D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B8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A6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голов маточного стада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48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5E9B83A9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38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1A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КРС молочного направления на конец реализации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65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голов маточного стада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39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347C735D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6A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F5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87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и до 200 голов маточного стада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75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7EE21556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77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74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F3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голов маточного стада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A9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3D747A60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8A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3E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лошадей на конец реализации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E2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голов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73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0978D113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87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35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B5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50 и до 100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78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530CEBB9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24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C3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B8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50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F1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2805EBD3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BE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6E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Поголовье овец на конец реализации бизнес-плана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4C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250 голов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51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0CDA8B9F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C4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D6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E7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150 и до 250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77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2C1D6CA0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D9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B7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9A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150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20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535B36AE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24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46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Поголовье коз на конец реализации бизнес-плана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37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250 голов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99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175AA1D6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AF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38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94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150 и до 250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8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670DD278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95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3B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E7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150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9F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650BCB55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6F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E6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кроликов (маточное) на конец реализации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FB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голов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07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5051E8F7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32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E5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CC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и до 200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C7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5539689E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89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2D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6B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AF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4AB13DB8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76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AB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птицы (кроме </w:t>
            </w:r>
            <w:proofErr w:type="gramStart"/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страусов)  на</w:t>
            </w:r>
            <w:proofErr w:type="gramEnd"/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конец реализации бизнес-плана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2D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10000 голов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5E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687C2D26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94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60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10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5000 и до 10000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9D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3F9C1DC0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16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F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99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5000 голов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88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2E7CA1AC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42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69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Посевная площадь картофеля и (или) овощных культур открытого грунта согласно бизнес-плану (при выходе на проектную мощность)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99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свыше 100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DD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764B7" w:rsidRPr="00AA6DBC" w14:paraId="5FCC8FC6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64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6F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85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от 50 га до 100 га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32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764B7" w:rsidRPr="00AA6DBC" w14:paraId="4738D984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DA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6D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37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до 50 га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CA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764B7" w:rsidRPr="00AA6DBC" w14:paraId="7785038C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C4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D8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При реализации бизнес-планов по рыбоводству (аквакультуре) - площадь водных объектов или вновь создаваемого водного объекта согласно бизнес-проекту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8B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40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8E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4A4E6516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C7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B2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A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 га до 40 га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6B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4E79BED5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3D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03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F7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20 га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DA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3764B7" w:rsidRPr="00AA6DBC" w14:paraId="30AD9709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00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CB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бизнес-планов по рыбоводству (аквакультуре), осуществляемых без использования рыбоводных участков в бассейнах и/или на установках с замкнутой системой водоснабжения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CD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0A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69B7ED72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1D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A9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C1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5B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3764B7" w:rsidRPr="00AA6DBC" w14:paraId="32A41AD2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0D5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EE7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собственных средств в реализации бизнес-плана </w:t>
            </w:r>
          </w:p>
          <w:p w14:paraId="63EB257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(в процентах от общей суммы затрат)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A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свыше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7D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764B7" w:rsidRPr="00AA6DBC" w14:paraId="0E9D04EB" w14:textId="77777777" w:rsidTr="007B71F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B11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7D88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78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от 10 до 15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4B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764B7" w:rsidRPr="00AA6DBC" w14:paraId="229E8FDA" w14:textId="77777777" w:rsidTr="007B71F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152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83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0A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свыше 5 до 10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4A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764B7" w:rsidRPr="00AA6DBC" w14:paraId="3A1F9B8A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37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AD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Строительство, реконструкция или модернизация производственных объектов по переработке продукции согласно бизнес-плану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59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F6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764B7" w:rsidRPr="00AA6DBC" w14:paraId="0ADE9039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00B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7B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8D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86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3764B7" w:rsidRPr="00AA6DBC" w14:paraId="2CD64099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BE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B1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проектной документации на строительство, реконструкцию или модернизацию производственного объекта по переработке продукции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4C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FA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24C6D4A1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E6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719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53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на выполнение проектной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CF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764B7" w:rsidRPr="00AA6DBC" w14:paraId="43C4B784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93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E3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105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EBE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3764B7" w:rsidRPr="00AA6DBC" w14:paraId="2C891B2E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A4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95D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окупаемости бизнес-плана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C5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5 лет включительно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15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3764B7" w:rsidRPr="00AA6DBC" w14:paraId="2B784F4C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34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94A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9F6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 до 7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02F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3764B7" w:rsidRPr="00AA6DBC" w14:paraId="6537AF86" w14:textId="77777777" w:rsidTr="007B71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06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4CC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конкурсной комиссией представленного бизнес-плана по результатам собеседования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4F7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голос «за» члена конкурсной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F24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3764B7" w:rsidRPr="00AA6DBC" w14:paraId="19920081" w14:textId="77777777" w:rsidTr="007B71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168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193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020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голос «против» члена конкурсной комиссии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631" w14:textId="77777777" w:rsidR="003764B7" w:rsidRPr="00AA6DBC" w:rsidRDefault="003764B7" w:rsidP="007B7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D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D11E927" w14:textId="77777777" w:rsidR="00A461C7" w:rsidRDefault="00A461C7"/>
    <w:sectPr w:rsidR="00A4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7"/>
    <w:rsid w:val="003764B7"/>
    <w:rsid w:val="009F5945"/>
    <w:rsid w:val="00A461C7"/>
    <w:rsid w:val="00D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8EE"/>
  <w15:chartTrackingRefBased/>
  <w15:docId w15:val="{BF7004F3-CF88-4AD4-8A5B-2AFFC0B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2024-04-11T09:15:00Z</dcterms:created>
  <dcterms:modified xsi:type="dcterms:W3CDTF">2024-04-11T09:16:00Z</dcterms:modified>
</cp:coreProperties>
</file>